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9F688BE" w:rsidR="00D6147A" w:rsidRDefault="00A722E1" w:rsidP="00A722E1">
      <w:hyperlink r:id="rId6" w:history="1">
        <w:r w:rsidRPr="00451FBF">
          <w:rPr>
            <w:rStyle w:val="Collegamentoipertestuale"/>
          </w:rPr>
          <w:t>https://www.borsaitaliana.it/borsa/notizie/radiocor/finanza/dettaglio/assiom-forex-testa-da-panetta-richiamo-a-valorizzare-mercato-unico-nRC_15022025_1458_344558308.html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assiom-forex-testa-da-panetta-richiamo-a-valorizzare-mercato-unico-nRC_15022025_1458_34455830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2025-02-19T14:33:00Z</dcterms:created>
  <dcterms:modified xsi:type="dcterms:W3CDTF">2025-02-19T14:33:00Z</dcterms:modified>
</cp:coreProperties>
</file>